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8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3"/>
        <w:gridCol w:w="924"/>
        <w:gridCol w:w="68"/>
        <w:gridCol w:w="142"/>
        <w:gridCol w:w="178"/>
        <w:gridCol w:w="306"/>
        <w:gridCol w:w="83"/>
        <w:gridCol w:w="739"/>
        <w:gridCol w:w="112"/>
        <w:gridCol w:w="567"/>
        <w:gridCol w:w="254"/>
        <w:gridCol w:w="313"/>
        <w:gridCol w:w="247"/>
        <w:gridCol w:w="365"/>
        <w:gridCol w:w="96"/>
        <w:gridCol w:w="415"/>
        <w:gridCol w:w="294"/>
        <w:gridCol w:w="26"/>
        <w:gridCol w:w="399"/>
        <w:gridCol w:w="284"/>
        <w:gridCol w:w="494"/>
        <w:gridCol w:w="683"/>
        <w:gridCol w:w="99"/>
        <w:gridCol w:w="207"/>
        <w:gridCol w:w="76"/>
        <w:gridCol w:w="849"/>
        <w:gridCol w:w="8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19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394" w:type="dxa"/>
            <w:gridSpan w:val="1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394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团体会员负责人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 务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学院负责人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 务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4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 务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26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总产值</w:t>
            </w:r>
          </w:p>
        </w:tc>
        <w:tc>
          <w:tcPr>
            <w:tcW w:w="180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利润总数</w:t>
            </w:r>
          </w:p>
        </w:tc>
        <w:tc>
          <w:tcPr>
            <w:tcW w:w="1984" w:type="dxa"/>
            <w:gridSpan w:val="7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税收总额</w:t>
            </w:r>
          </w:p>
        </w:tc>
        <w:tc>
          <w:tcPr>
            <w:tcW w:w="2268" w:type="dxa"/>
            <w:gridSpan w:val="8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职工总数</w:t>
            </w: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高新企业认定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26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□是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51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  址</w:t>
            </w:r>
          </w:p>
        </w:tc>
        <w:tc>
          <w:tcPr>
            <w:tcW w:w="7371" w:type="dxa"/>
            <w:gridSpan w:val="20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0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  箱</w:t>
            </w: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QQ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3260" w:type="dxa"/>
            <w:gridSpan w:val="7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0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行业细分</w:t>
            </w:r>
          </w:p>
        </w:tc>
        <w:tc>
          <w:tcPr>
            <w:tcW w:w="8080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81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介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品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绩</w:t>
            </w:r>
          </w:p>
        </w:tc>
        <w:tc>
          <w:tcPr>
            <w:tcW w:w="9072" w:type="dxa"/>
            <w:gridSpan w:val="2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9"/>
                <w:szCs w:val="29"/>
              </w:rPr>
              <w:t>推荐人意见</w:t>
            </w:r>
          </w:p>
        </w:tc>
        <w:tc>
          <w:tcPr>
            <w:tcW w:w="8148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</w:trPr>
        <w:tc>
          <w:tcPr>
            <w:tcW w:w="5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位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7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□会员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理事 □常务理事 □副会长</w:t>
            </w: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ind w:right="8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ind w:right="315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wordWrap w:val="0"/>
              <w:ind w:firstLine="48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本会审核意见</w:t>
            </w:r>
          </w:p>
        </w:tc>
        <w:tc>
          <w:tcPr>
            <w:tcW w:w="4678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□会员  □理事  □常务理事  □副会长</w:t>
            </w:r>
          </w:p>
          <w:p>
            <w:pPr>
              <w:widowControl/>
              <w:wordWrap w:val="0"/>
              <w:ind w:right="675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675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ind w:right="915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ind w:right="675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wordWrap w:val="0"/>
              <w:ind w:right="480" w:firstLine="1440" w:firstLineChars="6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2" w:type="dxa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320" w:lineRule="exact"/>
        <w:rPr>
          <w:rFonts w:ascii="微软雅黑" w:hAnsi="微软雅黑" w:eastAsia="微软雅黑" w:cs="宋体"/>
          <w:color w:val="333333"/>
          <w:spacing w:val="8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18"/>
          <w:szCs w:val="18"/>
        </w:rPr>
        <w:t>注：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18"/>
          <w:szCs w:val="18"/>
        </w:rPr>
        <w:t>1</w:t>
      </w:r>
      <w:r>
        <w:rPr>
          <w:rFonts w:hint="eastAsia" w:ascii="宋体" w:hAnsi="宋体" w:eastAsia="宋体" w:cs="宋体"/>
          <w:color w:val="333333"/>
          <w:spacing w:val="8"/>
          <w:kern w:val="0"/>
          <w:sz w:val="18"/>
          <w:szCs w:val="18"/>
        </w:rPr>
        <w:t>、表中“产值、利润、税收”三栏内可根据企业平均水平填报。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18"/>
          <w:szCs w:val="18"/>
        </w:rPr>
        <w:t>  2</w:t>
      </w:r>
      <w:r>
        <w:rPr>
          <w:rFonts w:hint="eastAsia" w:ascii="宋体" w:hAnsi="宋体" w:eastAsia="宋体" w:cs="宋体"/>
          <w:color w:val="333333"/>
          <w:spacing w:val="8"/>
          <w:kern w:val="0"/>
          <w:sz w:val="18"/>
          <w:szCs w:val="18"/>
        </w:rPr>
        <w:t>、表中数据请按最近年度数据。3、企业简介要详细，文字、图片等可附页。4、推荐人意见可选填。5、本表填后电子版和盖章扫描件各一份发至协会邮箱。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74295</wp:posOffset>
              </wp:positionV>
              <wp:extent cx="6191250" cy="9525"/>
              <wp:effectExtent l="0" t="0" r="19050" b="2857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15pt;margin-top:5.85pt;height:0.75pt;width:487.5pt;z-index:251659264;mso-width-relative:page;mso-height-relative:page;" filled="f" stroked="t" coordsize="21600,21600" o:gfxdata="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9YeXL0gAAAAYBAAAPAAAAAAAAAAEAIAAAACIAAABkcnMvZG93bnJldi54bWxQ&#10;SwECFAAUAAAACACHTuJATg32jP0BAADhAwAADgAAAAAAAAABACAAAAAhAQAAZHJzL2Uyb0RvYy54&#10;bWxQSwUGAAAAAAYABgBZAQAAkAUAAAAA&#10;">
              <v:fill on="f" focussize="0,0"/>
              <v:stroke weight="1.5pt" color="#4A7EBB [3204]" joinstyle="round"/>
              <v:imagedata o:title=""/>
              <o:lock v:ext="edit" aspectratio="f"/>
            </v:line>
          </w:pict>
        </mc:Fallback>
      </mc:AlternateContent>
    </w:r>
  </w:p>
  <w:p>
    <w:pPr>
      <w:pStyle w:val="3"/>
      <w:rPr>
        <w:rFonts w:ascii="方正姚体" w:eastAsia="方正姚体"/>
      </w:rPr>
    </w:pPr>
    <w:r>
      <w:rPr>
        <w:rFonts w:hint="eastAsia" w:ascii="方正姚体" w:eastAsia="方正姚体"/>
      </w:rPr>
      <w:t>地址：青岛李沧区金水路318号 微信同号：18854227078 邮编：266199 邮箱：</w:t>
    </w:r>
    <w:r>
      <w:fldChar w:fldCharType="begin"/>
    </w:r>
    <w:r>
      <w:instrText xml:space="preserve"> HYPERLINK "mailto:qdsmjxh@126.com" </w:instrText>
    </w:r>
    <w:r>
      <w:fldChar w:fldCharType="separate"/>
    </w:r>
    <w:r>
      <w:rPr>
        <w:rStyle w:val="7"/>
        <w:rFonts w:hint="eastAsia" w:ascii="方正姚体" w:eastAsia="方正姚体"/>
      </w:rPr>
      <w:t>qdsmjxh@126.com</w:t>
    </w:r>
    <w:r>
      <w:rPr>
        <w:rStyle w:val="7"/>
        <w:rFonts w:hint="eastAsia" w:ascii="方正姚体" w:eastAsia="方正姚体"/>
      </w:rPr>
      <w:fldChar w:fldCharType="end"/>
    </w:r>
    <w:r>
      <w:rPr>
        <w:rFonts w:hint="eastAsia" w:ascii="方正姚体" w:eastAsia="方正姚体"/>
      </w:rPr>
      <w:t xml:space="preserve"> 网址：http：//www.qdsmjxh.com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hd w:val="clear" w:color="auto" w:fill="FFFFFF"/>
      <w:tabs>
        <w:tab w:val="left" w:pos="1691"/>
      </w:tabs>
      <w:ind w:firstLine="229" w:firstLineChars="50"/>
      <w:rPr>
        <w:rFonts w:ascii="宋体" w:hAnsi="宋体" w:eastAsia="宋体" w:cs="宋体"/>
        <w:b/>
        <w:bCs/>
        <w:color w:val="333333"/>
        <w:spacing w:val="8"/>
        <w:kern w:val="0"/>
        <w:sz w:val="24"/>
        <w:szCs w:val="24"/>
      </w:rPr>
    </w:pPr>
    <w:r>
      <w:rPr>
        <w:rFonts w:ascii="方正姚体" w:hAnsi="宋体" w:eastAsia="方正姚体" w:cs="宋体"/>
        <w:b/>
        <w:bCs/>
        <w:color w:val="333333"/>
        <w:spacing w:val="8"/>
        <w:kern w:val="0"/>
        <w:sz w:val="44"/>
        <w:szCs w:val="4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97155</wp:posOffset>
          </wp:positionH>
          <wp:positionV relativeFrom="paragraph">
            <wp:posOffset>-26035</wp:posOffset>
          </wp:positionV>
          <wp:extent cx="530225" cy="530225"/>
          <wp:effectExtent l="0" t="0" r="3175" b="317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22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方正姚体" w:hAnsi="宋体" w:eastAsia="方正姚体" w:cs="宋体"/>
        <w:b/>
        <w:bCs/>
        <w:color w:val="333333"/>
        <w:spacing w:val="8"/>
        <w:kern w:val="0"/>
        <w:sz w:val="44"/>
        <w:szCs w:val="44"/>
      </w:rPr>
      <w:t xml:space="preserve"> </w:t>
    </w:r>
    <w:r>
      <w:rPr>
        <w:rFonts w:ascii="方正姚体" w:hAnsi="宋体" w:eastAsia="方正姚体" w:cs="宋体"/>
        <w:b/>
        <w:bCs/>
        <w:color w:val="333333"/>
        <w:spacing w:val="8"/>
        <w:kern w:val="0"/>
        <w:sz w:val="44"/>
        <w:szCs w:val="44"/>
      </w:rPr>
      <w:t xml:space="preserve">             </w:t>
    </w:r>
    <w:r>
      <w:rPr>
        <w:rFonts w:hint="eastAsia" w:ascii="方正姚体" w:hAnsi="宋体" w:eastAsia="方正姚体" w:cs="宋体"/>
        <w:b/>
        <w:bCs/>
        <w:color w:val="333333"/>
        <w:spacing w:val="8"/>
        <w:kern w:val="0"/>
        <w:sz w:val="44"/>
        <w:szCs w:val="44"/>
      </w:rPr>
      <w:t>会员登记表</w:t>
    </w:r>
    <w:r>
      <w:rPr>
        <w:rFonts w:ascii="宋体" w:hAnsi="宋体" w:eastAsia="宋体" w:cs="宋体"/>
        <w:b/>
        <w:bCs/>
        <w:color w:val="333333"/>
        <w:spacing w:val="8"/>
        <w:kern w:val="0"/>
        <w:sz w:val="24"/>
        <w:szCs w:val="24"/>
      </w:rPr>
      <w:tab/>
    </w:r>
  </w:p>
  <w:p>
    <w:pPr>
      <w:widowControl/>
      <w:shd w:val="clear" w:color="auto" w:fill="FFFFFF"/>
      <w:ind w:firstLine="113" w:firstLineChars="50"/>
      <w:rPr>
        <w:rFonts w:ascii="宋体" w:hAnsi="宋体" w:eastAsia="宋体" w:cs="宋体"/>
        <w:b/>
        <w:bCs/>
        <w:color w:val="333333"/>
        <w:spacing w:val="8"/>
        <w:kern w:val="0"/>
        <w:szCs w:val="21"/>
      </w:rPr>
    </w:pPr>
  </w:p>
  <w:p>
    <w:pPr>
      <w:widowControl/>
      <w:shd w:val="clear" w:color="auto" w:fill="FFFFFF"/>
      <w:ind w:firstLine="113" w:firstLineChars="50"/>
      <w:rPr>
        <w:rFonts w:ascii="宋体" w:hAnsi="宋体" w:eastAsia="宋体" w:cs="宋体"/>
        <w:b/>
        <w:bCs/>
        <w:color w:val="333333"/>
        <w:spacing w:val="8"/>
        <w:kern w:val="0"/>
        <w:szCs w:val="21"/>
      </w:rPr>
    </w:pPr>
    <w:r>
      <w:rPr>
        <w:rFonts w:hint="eastAsia" w:ascii="宋体" w:hAnsi="宋体" w:eastAsia="宋体" w:cs="宋体"/>
        <w:b/>
        <w:bCs/>
        <w:color w:val="333333"/>
        <w:spacing w:val="8"/>
        <w:kern w:val="0"/>
        <w:szCs w:val="21"/>
      </w:rPr>
      <w:t>青岛模协</w:t>
    </w:r>
  </w:p>
  <w:p>
    <w:pPr>
      <w:pStyle w:val="4"/>
      <w:jc w:val="both"/>
    </w:pPr>
    <w:r>
      <w:rPr>
        <w:rFonts w:hint="eastAsia" w:ascii="微软雅黑" w:hAnsi="微软雅黑" w:eastAsia="微软雅黑" w:cs="宋体"/>
        <w:b/>
        <w:bCs/>
        <w:color w:val="333333"/>
        <w:spacing w:val="8"/>
        <w:kern w:val="0"/>
      </w:rPr>
      <w:t xml:space="preserve">                                                                             单位：万元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xOWVkMTJmZmNkODY1MThhZDc1YzlhODI1ZTFmYjEifQ=="/>
  </w:docVars>
  <w:rsids>
    <w:rsidRoot w:val="00E72A36"/>
    <w:rsid w:val="00025A23"/>
    <w:rsid w:val="00027E75"/>
    <w:rsid w:val="0005544C"/>
    <w:rsid w:val="00062962"/>
    <w:rsid w:val="000A1081"/>
    <w:rsid w:val="00117FCA"/>
    <w:rsid w:val="00191942"/>
    <w:rsid w:val="001E1507"/>
    <w:rsid w:val="00276BC9"/>
    <w:rsid w:val="002A0F25"/>
    <w:rsid w:val="00320830"/>
    <w:rsid w:val="00335560"/>
    <w:rsid w:val="003570DC"/>
    <w:rsid w:val="00521BDE"/>
    <w:rsid w:val="005241AC"/>
    <w:rsid w:val="00556D46"/>
    <w:rsid w:val="005C7255"/>
    <w:rsid w:val="005D478A"/>
    <w:rsid w:val="00642396"/>
    <w:rsid w:val="00697674"/>
    <w:rsid w:val="006A2082"/>
    <w:rsid w:val="00780BA6"/>
    <w:rsid w:val="007A11AF"/>
    <w:rsid w:val="007D1190"/>
    <w:rsid w:val="007D3342"/>
    <w:rsid w:val="00813AC1"/>
    <w:rsid w:val="00820B72"/>
    <w:rsid w:val="00827BAA"/>
    <w:rsid w:val="008845E8"/>
    <w:rsid w:val="0089416C"/>
    <w:rsid w:val="008B7B95"/>
    <w:rsid w:val="008E3F25"/>
    <w:rsid w:val="008E6432"/>
    <w:rsid w:val="009131E5"/>
    <w:rsid w:val="0092082A"/>
    <w:rsid w:val="00942259"/>
    <w:rsid w:val="00947B7D"/>
    <w:rsid w:val="0095289E"/>
    <w:rsid w:val="0096798A"/>
    <w:rsid w:val="009C3491"/>
    <w:rsid w:val="00A82ED4"/>
    <w:rsid w:val="00AB4B53"/>
    <w:rsid w:val="00AE71C9"/>
    <w:rsid w:val="00B17DD7"/>
    <w:rsid w:val="00B60FBE"/>
    <w:rsid w:val="00B66FDE"/>
    <w:rsid w:val="00BA1AA1"/>
    <w:rsid w:val="00BB5CCF"/>
    <w:rsid w:val="00BC51F4"/>
    <w:rsid w:val="00C257C6"/>
    <w:rsid w:val="00C468C5"/>
    <w:rsid w:val="00C65580"/>
    <w:rsid w:val="00C858AF"/>
    <w:rsid w:val="00CD050F"/>
    <w:rsid w:val="00CF0EF1"/>
    <w:rsid w:val="00D30B74"/>
    <w:rsid w:val="00D63AAD"/>
    <w:rsid w:val="00D63B71"/>
    <w:rsid w:val="00D707E8"/>
    <w:rsid w:val="00D70B88"/>
    <w:rsid w:val="00D72316"/>
    <w:rsid w:val="00D9739C"/>
    <w:rsid w:val="00E06276"/>
    <w:rsid w:val="00E1371E"/>
    <w:rsid w:val="00E3242C"/>
    <w:rsid w:val="00E35D70"/>
    <w:rsid w:val="00E72A36"/>
    <w:rsid w:val="00ED6B4C"/>
    <w:rsid w:val="00EF7233"/>
    <w:rsid w:val="00FE2208"/>
    <w:rsid w:val="00FF0933"/>
    <w:rsid w:val="22D13F5A"/>
    <w:rsid w:val="25C3470E"/>
    <w:rsid w:val="4F80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9BEFF-898F-495B-B3CA-31AE783E7D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82</Words>
  <Characters>471</Characters>
  <Lines>3</Lines>
  <Paragraphs>1</Paragraphs>
  <TotalTime>22</TotalTime>
  <ScaleCrop>false</ScaleCrop>
  <LinksUpToDate>false</LinksUpToDate>
  <CharactersWithSpaces>552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2023-10-27T07:19:00Z</dcterms:created>
  <dc:creator>User</dc:creator>
  <cp:lastModifiedBy>WPS_1668837925</cp:lastModifiedBy>
  <dcterms:modified xsi:type="dcterms:W3CDTF">2023-11-24T01:31:35Z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2DBBEC7B095A470C98E196B69E4EA32F_13</vt:lpwstr>
  </property>
</Properties>
</file>